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C7" w:rsidRDefault="009052C7" w:rsidP="009052C7">
      <w:pPr>
        <w:rPr>
          <w:b/>
          <w:i w:val="0"/>
          <w:sz w:val="28"/>
          <w:szCs w:val="28"/>
        </w:rPr>
      </w:pPr>
      <w:r w:rsidRPr="0048070D">
        <w:rPr>
          <w:b/>
          <w:i w:val="0"/>
          <w:sz w:val="28"/>
          <w:szCs w:val="28"/>
        </w:rPr>
        <w:t>Nota o wykładowcy</w:t>
      </w:r>
    </w:p>
    <w:p w:rsidR="009052C7" w:rsidRDefault="009052C7" w:rsidP="009052C7">
      <w:pPr>
        <w:rPr>
          <w:b/>
          <w:i w:val="0"/>
          <w:sz w:val="28"/>
          <w:szCs w:val="28"/>
        </w:rPr>
      </w:pPr>
    </w:p>
    <w:p w:rsidR="009052C7" w:rsidRDefault="009052C7" w:rsidP="009052C7">
      <w:pPr>
        <w:rPr>
          <w:b/>
          <w:i w:val="0"/>
          <w:sz w:val="28"/>
          <w:szCs w:val="28"/>
        </w:rPr>
      </w:pPr>
      <w:r>
        <w:rPr>
          <w:b/>
          <w:i w:val="0"/>
          <w:noProof/>
          <w:sz w:val="28"/>
          <w:szCs w:val="28"/>
        </w:rPr>
        <w:drawing>
          <wp:inline distT="0" distB="0" distL="0" distR="0">
            <wp:extent cx="1333500" cy="1003300"/>
            <wp:effectExtent l="0" t="0" r="0" b="6350"/>
            <wp:docPr id="1" name="Obraz 1" descr="\\CX5-MAN-SRV\ADM\USERS\NLAZARCZYK\Pulpit\Wykłady i warsztaty\wykłady gościnne\Peter Behrens\peter_behr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X5-MAN-SRV\ADM\USERS\NLAZARCZYK\Pulpit\Wykłady i warsztaty\wykłady gościnne\Peter Behrens\peter_behre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p w:rsidR="009052C7" w:rsidRDefault="009052C7" w:rsidP="009052C7">
      <w:pPr>
        <w:rPr>
          <w:b/>
          <w:i w:val="0"/>
          <w:sz w:val="28"/>
          <w:szCs w:val="28"/>
        </w:rPr>
      </w:pPr>
    </w:p>
    <w:p w:rsidR="009052C7" w:rsidRDefault="009052C7" w:rsidP="009052C7">
      <w:pPr>
        <w:rPr>
          <w:b/>
          <w:i w:val="0"/>
          <w:sz w:val="28"/>
          <w:szCs w:val="28"/>
        </w:rPr>
      </w:pPr>
      <w:r>
        <w:rPr>
          <w:b/>
          <w:i w:val="0"/>
          <w:sz w:val="28"/>
          <w:szCs w:val="28"/>
        </w:rPr>
        <w:t xml:space="preserve">Prof. Peter </w:t>
      </w:r>
      <w:proofErr w:type="spellStart"/>
      <w:r>
        <w:rPr>
          <w:b/>
          <w:i w:val="0"/>
          <w:sz w:val="28"/>
          <w:szCs w:val="28"/>
        </w:rPr>
        <w:t>Behrens</w:t>
      </w:r>
      <w:proofErr w:type="spellEnd"/>
    </w:p>
    <w:p w:rsidR="009052C7" w:rsidRDefault="009052C7" w:rsidP="009052C7">
      <w:pPr>
        <w:rPr>
          <w:b/>
          <w:i w:val="0"/>
          <w:sz w:val="28"/>
          <w:szCs w:val="28"/>
        </w:rPr>
      </w:pPr>
    </w:p>
    <w:p w:rsidR="009052C7" w:rsidRPr="009052C7" w:rsidRDefault="009052C7" w:rsidP="009052C7">
      <w:pPr>
        <w:spacing w:line="360" w:lineRule="auto"/>
        <w:jc w:val="both"/>
        <w:rPr>
          <w:i w:val="0"/>
          <w:sz w:val="24"/>
          <w:szCs w:val="24"/>
          <w:lang w:val="en-US"/>
        </w:rPr>
      </w:pPr>
      <w:r w:rsidRPr="009052C7">
        <w:rPr>
          <w:i w:val="0"/>
          <w:sz w:val="24"/>
          <w:szCs w:val="24"/>
          <w:lang w:val="en-US"/>
        </w:rPr>
        <w:t>Professor (</w:t>
      </w:r>
      <w:proofErr w:type="spellStart"/>
      <w:r w:rsidRPr="009052C7">
        <w:rPr>
          <w:i w:val="0"/>
          <w:sz w:val="24"/>
          <w:szCs w:val="24"/>
          <w:lang w:val="en-US"/>
        </w:rPr>
        <w:t>em</w:t>
      </w:r>
      <w:proofErr w:type="spellEnd"/>
      <w:r w:rsidRPr="009052C7">
        <w:rPr>
          <w:i w:val="0"/>
          <w:sz w:val="24"/>
          <w:szCs w:val="24"/>
          <w:lang w:val="en-US"/>
        </w:rPr>
        <w:t>.) of Law at the University of Hamburg (1984-2006), Member of the Board of Directors of the Institute for European Integration, Europa-</w:t>
      </w:r>
      <w:proofErr w:type="spellStart"/>
      <w:r w:rsidRPr="009052C7">
        <w:rPr>
          <w:i w:val="0"/>
          <w:sz w:val="24"/>
          <w:szCs w:val="24"/>
          <w:lang w:val="en-US"/>
        </w:rPr>
        <w:t>Kolleg</w:t>
      </w:r>
      <w:proofErr w:type="spellEnd"/>
      <w:r w:rsidRPr="009052C7">
        <w:rPr>
          <w:i w:val="0"/>
          <w:sz w:val="24"/>
          <w:szCs w:val="24"/>
          <w:lang w:val="en-US"/>
        </w:rPr>
        <w:t xml:space="preserve"> Hamburg (since 2006), Senior staff member at the Max-Planck-Institute for Foreign and International Private Law (1971-84), Ph.D. (Habilitation) University of Hamburg (1984), Dr. </w:t>
      </w:r>
      <w:proofErr w:type="spellStart"/>
      <w:r w:rsidRPr="009052C7">
        <w:rPr>
          <w:i w:val="0"/>
          <w:sz w:val="24"/>
          <w:szCs w:val="24"/>
          <w:lang w:val="en-US"/>
        </w:rPr>
        <w:t>iur</w:t>
      </w:r>
      <w:proofErr w:type="spellEnd"/>
      <w:r w:rsidRPr="009052C7">
        <w:rPr>
          <w:i w:val="0"/>
          <w:sz w:val="24"/>
          <w:szCs w:val="24"/>
          <w:lang w:val="en-US"/>
        </w:rPr>
        <w:t xml:space="preserve">. University of Hamburg (1969), Master of Comparative Jurisprudence (MCJ) New York University (1971), Visiting Professor at the Law Schools of the University of Chicago (1984) and the University of Michigan (Ann Arbor) (1986/87), recurring Visiting Professor at the Central European University (Budapest) (since 1992), the University of St. </w:t>
      </w:r>
      <w:proofErr w:type="spellStart"/>
      <w:r w:rsidRPr="009052C7">
        <w:rPr>
          <w:i w:val="0"/>
          <w:sz w:val="24"/>
          <w:szCs w:val="24"/>
          <w:lang w:val="en-US"/>
        </w:rPr>
        <w:t>Gallen</w:t>
      </w:r>
      <w:proofErr w:type="spellEnd"/>
      <w:r w:rsidRPr="009052C7">
        <w:rPr>
          <w:i w:val="0"/>
          <w:sz w:val="24"/>
          <w:szCs w:val="24"/>
          <w:lang w:val="en-US"/>
        </w:rPr>
        <w:t xml:space="preserve"> (Switzerland) (since 1995) and the College of Europe (Bruges) (since 2001), Fellow at the Institute for Advanced Study Berlin (1995/96).</w:t>
      </w:r>
    </w:p>
    <w:p w:rsidR="0065388B" w:rsidRDefault="009052C7">
      <w:pPr>
        <w:rPr>
          <w:i w:val="0"/>
          <w:sz w:val="24"/>
          <w:szCs w:val="24"/>
          <w:lang w:val="en-US"/>
        </w:rPr>
      </w:pPr>
    </w:p>
    <w:p w:rsidR="009052C7" w:rsidRPr="009052C7" w:rsidRDefault="009052C7">
      <w:pPr>
        <w:rPr>
          <w:i w:val="0"/>
          <w:sz w:val="24"/>
          <w:szCs w:val="24"/>
          <w:lang w:val="en-US"/>
        </w:rPr>
      </w:pPr>
      <w:bookmarkStart w:id="0" w:name="_GoBack"/>
      <w:bookmarkEnd w:id="0"/>
    </w:p>
    <w:sectPr w:rsidR="009052C7" w:rsidRPr="0090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7"/>
    <w:rsid w:val="009052C7"/>
    <w:rsid w:val="00B35437"/>
    <w:rsid w:val="00B4417E"/>
    <w:rsid w:val="00CB3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2C7"/>
    <w:pPr>
      <w:spacing w:after="0" w:line="240" w:lineRule="auto"/>
    </w:pPr>
    <w:rPr>
      <w:rFonts w:ascii="Times New Roman" w:eastAsia="Times New Roman" w:hAnsi="Times New Roman"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2C7"/>
    <w:rPr>
      <w:rFonts w:ascii="Tahoma" w:hAnsi="Tahoma" w:cs="Tahoma"/>
      <w:sz w:val="16"/>
      <w:szCs w:val="16"/>
    </w:rPr>
  </w:style>
  <w:style w:type="character" w:customStyle="1" w:styleId="TekstdymkaZnak">
    <w:name w:val="Tekst dymka Znak"/>
    <w:basedOn w:val="Domylnaczcionkaakapitu"/>
    <w:link w:val="Tekstdymka"/>
    <w:uiPriority w:val="99"/>
    <w:semiHidden/>
    <w:rsid w:val="009052C7"/>
    <w:rPr>
      <w:rFonts w:ascii="Tahoma" w:eastAsia="Times New Roman" w:hAnsi="Tahoma" w:cs="Tahoma"/>
      <w:i/>
      <w:iCs/>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2C7"/>
    <w:pPr>
      <w:spacing w:after="0" w:line="240" w:lineRule="auto"/>
    </w:pPr>
    <w:rPr>
      <w:rFonts w:ascii="Times New Roman" w:eastAsia="Times New Roman" w:hAnsi="Times New Roman" w:cs="Times New Roman"/>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052C7"/>
    <w:rPr>
      <w:rFonts w:ascii="Tahoma" w:hAnsi="Tahoma" w:cs="Tahoma"/>
      <w:sz w:val="16"/>
      <w:szCs w:val="16"/>
    </w:rPr>
  </w:style>
  <w:style w:type="character" w:customStyle="1" w:styleId="TekstdymkaZnak">
    <w:name w:val="Tekst dymka Znak"/>
    <w:basedOn w:val="Domylnaczcionkaakapitu"/>
    <w:link w:val="Tekstdymka"/>
    <w:uiPriority w:val="99"/>
    <w:semiHidden/>
    <w:rsid w:val="009052C7"/>
    <w:rPr>
      <w:rFonts w:ascii="Tahoma" w:eastAsia="Times New Roman" w:hAnsi="Tahoma" w:cs="Tahoma"/>
      <w:i/>
      <w:i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743</Characters>
  <Application>Microsoft Office Word</Application>
  <DocSecurity>0</DocSecurity>
  <Lines>6</Lines>
  <Paragraphs>1</Paragraphs>
  <ScaleCrop>false</ScaleCrop>
  <Company>Uniwersytet Warszawski</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Łazarczyk</dc:creator>
  <cp:lastModifiedBy>Nina Łazarczyk</cp:lastModifiedBy>
  <cp:revision>1</cp:revision>
  <dcterms:created xsi:type="dcterms:W3CDTF">2016-01-12T15:03:00Z</dcterms:created>
  <dcterms:modified xsi:type="dcterms:W3CDTF">2016-01-12T15:05:00Z</dcterms:modified>
</cp:coreProperties>
</file>